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6A915768"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7B20CD">
        <w:rPr>
          <w:rFonts w:asciiTheme="minorHAnsi" w:hAnsiTheme="minorHAnsi" w:cstheme="minorHAnsi"/>
          <w:szCs w:val="22"/>
        </w:rPr>
        <w:t>10016508</w:t>
      </w:r>
    </w:p>
    <w:p w14:paraId="2A12C32B" w14:textId="6BB240E5" w:rsidR="009E5B5D" w:rsidRPr="007B20CD" w:rsidRDefault="007B20CD" w:rsidP="00844485">
      <w:pPr>
        <w:spacing w:before="120"/>
        <w:ind w:left="3686" w:hanging="3686"/>
        <w:jc w:val="both"/>
        <w:rPr>
          <w:rFonts w:asciiTheme="minorHAnsi" w:hAnsiTheme="minorHAnsi" w:cstheme="minorHAnsi"/>
          <w:b/>
          <w:bCs/>
          <w:szCs w:val="22"/>
          <w:lang w:val="fr-FR"/>
        </w:rPr>
      </w:pPr>
      <w:r w:rsidRPr="007B20CD">
        <w:rPr>
          <w:b/>
          <w:bCs/>
          <w:lang w:val="fr-FR"/>
        </w:rPr>
        <w:t>S</w:t>
      </w:r>
      <w:r w:rsidR="009E5B5D" w:rsidRPr="007B20CD">
        <w:rPr>
          <w:b/>
          <w:bCs/>
          <w:lang w:val="fr-FR"/>
        </w:rPr>
        <w:t>ervices put out to tender:</w:t>
      </w:r>
      <w:r w:rsidR="00844485" w:rsidRPr="007B20CD">
        <w:rPr>
          <w:rFonts w:asciiTheme="minorHAnsi" w:hAnsiTheme="minorHAnsi" w:cstheme="minorHAnsi"/>
          <w:b/>
          <w:szCs w:val="22"/>
          <w:lang w:val="fr-FR"/>
        </w:rPr>
        <w:t xml:space="preserve"> </w:t>
      </w:r>
      <w:r w:rsidR="00844485" w:rsidRPr="007B20CD">
        <w:rPr>
          <w:rFonts w:asciiTheme="minorHAnsi" w:hAnsiTheme="minorHAnsi" w:cstheme="minorHAnsi"/>
          <w:b/>
          <w:szCs w:val="22"/>
          <w:lang w:val="fr-FR"/>
        </w:rPr>
        <w:tab/>
      </w:r>
      <w:r w:rsidRPr="007B20CD">
        <w:rPr>
          <w:rFonts w:asciiTheme="minorHAnsi" w:hAnsiTheme="minorHAnsi" w:cstheme="minorHAnsi"/>
          <w:szCs w:val="22"/>
          <w:lang w:val="fr-FR"/>
        </w:rPr>
        <w:t>Appui à la transition énergétique au Sénégal (PED III)</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455BD" w14:textId="77777777" w:rsidR="00A43CFF" w:rsidRDefault="00A43CFF" w:rsidP="00A637D0">
      <w:r>
        <w:separator/>
      </w:r>
    </w:p>
  </w:endnote>
  <w:endnote w:type="continuationSeparator" w:id="0">
    <w:p w14:paraId="10194E93" w14:textId="77777777" w:rsidR="00A43CFF" w:rsidRDefault="00A43CF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D76C" w14:textId="77777777" w:rsidR="00A43CFF" w:rsidRDefault="00A43CFF" w:rsidP="00A637D0">
      <w:r>
        <w:separator/>
      </w:r>
    </w:p>
  </w:footnote>
  <w:footnote w:type="continuationSeparator" w:id="0">
    <w:p w14:paraId="4F0B1FFF" w14:textId="77777777" w:rsidR="00A43CFF" w:rsidRDefault="00A43CF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0CD"/>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3CFF"/>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D75A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64D80"/>
    <w:rsid w:val="006925CD"/>
    <w:rsid w:val="0089618F"/>
    <w:rsid w:val="00BD75A1"/>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426</Words>
  <Characters>2688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Cheimanoff, Katharina GIZ</cp:lastModifiedBy>
  <cp:revision>15</cp:revision>
  <cp:lastPrinted>2017-01-27T10:44:00Z</cp:lastPrinted>
  <dcterms:created xsi:type="dcterms:W3CDTF">2024-03-26T20:51:00Z</dcterms:created>
  <dcterms:modified xsi:type="dcterms:W3CDTF">2026-07-05T20:12:00Z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